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80" w:rsidRPr="00615180" w:rsidRDefault="00941565" w:rsidP="006173C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br/>
      </w:r>
      <w:r w:rsidR="00615180" w:rsidRPr="00615180">
        <w:rPr>
          <w:rFonts w:ascii="Arial" w:hAnsi="Arial" w:cs="Arial"/>
          <w:b/>
          <w:sz w:val="28"/>
          <w:szCs w:val="28"/>
        </w:rPr>
        <w:t>Territoire</w:t>
      </w:r>
      <w:r w:rsidR="00FF2AE3">
        <w:rPr>
          <w:rFonts w:ascii="Arial" w:hAnsi="Arial" w:cs="Arial"/>
          <w:b/>
          <w:sz w:val="28"/>
          <w:szCs w:val="28"/>
        </w:rPr>
        <w:t>s</w:t>
      </w:r>
      <w:r w:rsidR="00615180" w:rsidRPr="00615180">
        <w:rPr>
          <w:rFonts w:ascii="Arial" w:hAnsi="Arial" w:cs="Arial"/>
          <w:b/>
          <w:sz w:val="28"/>
          <w:szCs w:val="28"/>
        </w:rPr>
        <w:t xml:space="preserve"> à énergie positive pour la croissance verte</w:t>
      </w:r>
    </w:p>
    <w:p w:rsidR="00615180" w:rsidRPr="00615180" w:rsidRDefault="00615180" w:rsidP="006173C0">
      <w:pPr>
        <w:jc w:val="center"/>
        <w:rPr>
          <w:rFonts w:ascii="Arial" w:hAnsi="Arial" w:cs="Arial"/>
          <w:b/>
          <w:sz w:val="28"/>
          <w:szCs w:val="28"/>
        </w:rPr>
      </w:pPr>
      <w:r w:rsidRPr="00615180">
        <w:rPr>
          <w:rFonts w:ascii="Arial" w:hAnsi="Arial" w:cs="Arial"/>
          <w:b/>
          <w:sz w:val="28"/>
          <w:szCs w:val="28"/>
        </w:rPr>
        <w:t>Déclaration d’intention pour l’appel à projets</w:t>
      </w:r>
    </w:p>
    <w:p w:rsidR="00615180" w:rsidRDefault="00615180" w:rsidP="006173C0">
      <w:pPr>
        <w:jc w:val="center"/>
        <w:rPr>
          <w:rFonts w:ascii="Arial" w:hAnsi="Arial" w:cs="Arial"/>
          <w:b/>
        </w:rPr>
      </w:pPr>
    </w:p>
    <w:p w:rsidR="00703C1D" w:rsidRDefault="00703C1D" w:rsidP="006173C0">
      <w:pPr>
        <w:jc w:val="center"/>
        <w:rPr>
          <w:rFonts w:ascii="Arial" w:hAnsi="Arial" w:cs="Arial"/>
          <w:b/>
        </w:rPr>
      </w:pPr>
    </w:p>
    <w:p w:rsidR="000E3679" w:rsidRPr="00615180" w:rsidRDefault="000E3679" w:rsidP="00615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615180">
        <w:rPr>
          <w:rFonts w:ascii="Arial" w:hAnsi="Arial" w:cs="Arial"/>
          <w:b/>
          <w:sz w:val="28"/>
          <w:szCs w:val="28"/>
        </w:rPr>
        <w:t xml:space="preserve">Pays de Châteaubriant : </w:t>
      </w:r>
      <w:r w:rsidR="00590060">
        <w:rPr>
          <w:rFonts w:ascii="Arial" w:hAnsi="Arial" w:cs="Arial"/>
          <w:b/>
          <w:sz w:val="28"/>
          <w:szCs w:val="28"/>
        </w:rPr>
        <w:t>éco</w:t>
      </w:r>
      <w:r w:rsidR="00306922" w:rsidRPr="00615180">
        <w:rPr>
          <w:rFonts w:ascii="Arial" w:hAnsi="Arial" w:cs="Arial"/>
          <w:b/>
          <w:sz w:val="28"/>
          <w:szCs w:val="28"/>
        </w:rPr>
        <w:t>pôle</w:t>
      </w:r>
      <w:r w:rsidRPr="00615180">
        <w:rPr>
          <w:rFonts w:ascii="Arial" w:hAnsi="Arial" w:cs="Arial"/>
          <w:b/>
          <w:sz w:val="28"/>
          <w:szCs w:val="28"/>
        </w:rPr>
        <w:t xml:space="preserve"> de la transition énergétique</w:t>
      </w:r>
    </w:p>
    <w:p w:rsidR="00703C1D" w:rsidRPr="004E50DE" w:rsidRDefault="00615180" w:rsidP="00703C1D">
      <w:pPr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sz w:val="24"/>
          <w:szCs w:val="24"/>
        </w:rPr>
        <w:br/>
      </w:r>
    </w:p>
    <w:p w:rsidR="00615180" w:rsidRDefault="00615180" w:rsidP="00366857">
      <w:pPr>
        <w:jc w:val="both"/>
        <w:rPr>
          <w:rFonts w:ascii="Arial" w:hAnsi="Arial" w:cs="Arial"/>
          <w:sz w:val="24"/>
          <w:szCs w:val="24"/>
        </w:rPr>
      </w:pPr>
    </w:p>
    <w:p w:rsidR="00703C1D" w:rsidRPr="00615180" w:rsidRDefault="00703C1D" w:rsidP="00366857">
      <w:pPr>
        <w:jc w:val="both"/>
        <w:rPr>
          <w:rFonts w:ascii="Arial" w:hAnsi="Arial" w:cs="Arial"/>
          <w:sz w:val="24"/>
          <w:szCs w:val="24"/>
        </w:rPr>
      </w:pPr>
    </w:p>
    <w:p w:rsidR="00615180" w:rsidRPr="00615180" w:rsidRDefault="00615180" w:rsidP="0036685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1-</w:t>
      </w:r>
      <w:r w:rsidRPr="00615180">
        <w:rPr>
          <w:rFonts w:ascii="Arial" w:hAnsi="Arial" w:cs="Arial"/>
          <w:b/>
          <w:sz w:val="24"/>
          <w:szCs w:val="24"/>
        </w:rPr>
        <w:t>P</w:t>
      </w:r>
      <w:r w:rsidR="00A17F3C" w:rsidRPr="00615180">
        <w:rPr>
          <w:rFonts w:ascii="Arial" w:hAnsi="Arial" w:cs="Arial"/>
          <w:b/>
          <w:sz w:val="24"/>
          <w:szCs w:val="24"/>
        </w:rPr>
        <w:t>résentation du projet (20 lignes)</w:t>
      </w:r>
      <w:r>
        <w:rPr>
          <w:rFonts w:ascii="Arial" w:hAnsi="Arial" w:cs="Arial"/>
          <w:b/>
          <w:sz w:val="24"/>
          <w:szCs w:val="24"/>
        </w:rPr>
        <w:t> :</w:t>
      </w:r>
    </w:p>
    <w:p w:rsidR="00612C3D" w:rsidRPr="00615180" w:rsidRDefault="0080626E" w:rsidP="00366857">
      <w:pPr>
        <w:jc w:val="both"/>
        <w:rPr>
          <w:rFonts w:ascii="Arial" w:hAnsi="Arial" w:cs="Arial"/>
          <w:sz w:val="24"/>
          <w:szCs w:val="24"/>
        </w:rPr>
      </w:pPr>
      <w:r w:rsidRPr="00615180">
        <w:rPr>
          <w:rFonts w:ascii="Arial" w:hAnsi="Arial" w:cs="Arial"/>
          <w:sz w:val="24"/>
          <w:szCs w:val="24"/>
        </w:rPr>
        <w:t>La labellisation « Pôle d’Excellence Rurale 1</w:t>
      </w:r>
      <w:r w:rsidRPr="00615180">
        <w:rPr>
          <w:rFonts w:ascii="Arial" w:hAnsi="Arial" w:cs="Arial"/>
          <w:sz w:val="24"/>
          <w:szCs w:val="24"/>
          <w:vertAlign w:val="superscript"/>
        </w:rPr>
        <w:t>ère</w:t>
      </w:r>
      <w:r w:rsidRPr="00615180">
        <w:rPr>
          <w:rFonts w:ascii="Arial" w:hAnsi="Arial" w:cs="Arial"/>
          <w:sz w:val="24"/>
          <w:szCs w:val="24"/>
        </w:rPr>
        <w:t xml:space="preserve"> génération » du Pays de Châteaubriant pour un programme de valorisation des bio ressources a contribué à la création de la centrale </w:t>
      </w:r>
      <w:r w:rsidR="00612C3D" w:rsidRPr="00615180">
        <w:rPr>
          <w:rFonts w:ascii="Arial" w:hAnsi="Arial" w:cs="Arial"/>
          <w:sz w:val="24"/>
          <w:szCs w:val="24"/>
        </w:rPr>
        <w:t>de production de biogaz</w:t>
      </w:r>
      <w:r w:rsidRPr="00615180">
        <w:rPr>
          <w:rFonts w:ascii="Arial" w:hAnsi="Arial" w:cs="Arial"/>
          <w:sz w:val="24"/>
          <w:szCs w:val="24"/>
        </w:rPr>
        <w:t xml:space="preserve"> Valdis</w:t>
      </w:r>
      <w:r w:rsidR="009D5269" w:rsidRPr="00615180">
        <w:rPr>
          <w:rFonts w:ascii="Arial" w:hAnsi="Arial" w:cs="Arial"/>
          <w:sz w:val="24"/>
          <w:szCs w:val="24"/>
        </w:rPr>
        <w:t>, la plus important</w:t>
      </w:r>
      <w:r w:rsidR="0091399F" w:rsidRPr="00615180">
        <w:rPr>
          <w:rFonts w:ascii="Arial" w:hAnsi="Arial" w:cs="Arial"/>
          <w:sz w:val="24"/>
          <w:szCs w:val="24"/>
        </w:rPr>
        <w:t>e</w:t>
      </w:r>
      <w:r w:rsidRPr="00615180">
        <w:rPr>
          <w:rFonts w:ascii="Arial" w:hAnsi="Arial" w:cs="Arial"/>
          <w:sz w:val="24"/>
          <w:szCs w:val="24"/>
        </w:rPr>
        <w:t xml:space="preserve"> de Loire Atlantique, et de chaufferies bois énergies avec réseau de chaleur et plateformes de stockage,</w:t>
      </w:r>
      <w:r w:rsidR="00A17F3C" w:rsidRPr="00615180">
        <w:rPr>
          <w:rFonts w:ascii="Arial" w:hAnsi="Arial" w:cs="Arial"/>
          <w:sz w:val="24"/>
          <w:szCs w:val="24"/>
        </w:rPr>
        <w:t xml:space="preserve"> générant</w:t>
      </w:r>
      <w:r w:rsidRPr="00615180">
        <w:rPr>
          <w:rFonts w:ascii="Arial" w:hAnsi="Arial" w:cs="Arial"/>
          <w:sz w:val="24"/>
          <w:szCs w:val="24"/>
        </w:rPr>
        <w:t xml:space="preserve"> 24 millions d’euros d’investissement de 2007 à 2012, et </w:t>
      </w:r>
      <w:r w:rsidR="00A17F3C" w:rsidRPr="00615180">
        <w:rPr>
          <w:rFonts w:ascii="Arial" w:hAnsi="Arial" w:cs="Arial"/>
          <w:sz w:val="24"/>
          <w:szCs w:val="24"/>
        </w:rPr>
        <w:t>permettant</w:t>
      </w:r>
      <w:r w:rsidR="00612C3D" w:rsidRPr="00615180">
        <w:rPr>
          <w:rFonts w:ascii="Arial" w:hAnsi="Arial" w:cs="Arial"/>
          <w:sz w:val="24"/>
          <w:szCs w:val="24"/>
        </w:rPr>
        <w:t xml:space="preserve"> le </w:t>
      </w:r>
      <w:r w:rsidRPr="00615180">
        <w:rPr>
          <w:rFonts w:ascii="Arial" w:hAnsi="Arial" w:cs="Arial"/>
          <w:sz w:val="24"/>
          <w:szCs w:val="24"/>
        </w:rPr>
        <w:t>mai</w:t>
      </w:r>
      <w:r w:rsidR="00612C3D" w:rsidRPr="00615180">
        <w:rPr>
          <w:rFonts w:ascii="Arial" w:hAnsi="Arial" w:cs="Arial"/>
          <w:sz w:val="24"/>
          <w:szCs w:val="24"/>
        </w:rPr>
        <w:t>ntien de</w:t>
      </w:r>
      <w:r w:rsidRPr="00615180">
        <w:rPr>
          <w:rFonts w:ascii="Arial" w:hAnsi="Arial" w:cs="Arial"/>
          <w:sz w:val="24"/>
          <w:szCs w:val="24"/>
        </w:rPr>
        <w:t xml:space="preserve"> 466 emplois</w:t>
      </w:r>
      <w:r w:rsidR="00612C3D" w:rsidRPr="00615180">
        <w:rPr>
          <w:rFonts w:ascii="Arial" w:hAnsi="Arial" w:cs="Arial"/>
          <w:sz w:val="24"/>
          <w:szCs w:val="24"/>
        </w:rPr>
        <w:t xml:space="preserve"> sur le territoire</w:t>
      </w:r>
      <w:r w:rsidRPr="00615180">
        <w:rPr>
          <w:rFonts w:ascii="Arial" w:hAnsi="Arial" w:cs="Arial"/>
          <w:sz w:val="24"/>
          <w:szCs w:val="24"/>
        </w:rPr>
        <w:t xml:space="preserve">. </w:t>
      </w:r>
    </w:p>
    <w:p w:rsidR="0091399F" w:rsidRPr="00615180" w:rsidRDefault="0080626E" w:rsidP="00366857">
      <w:pPr>
        <w:jc w:val="both"/>
        <w:rPr>
          <w:rFonts w:ascii="Arial" w:hAnsi="Arial" w:cs="Arial"/>
          <w:sz w:val="24"/>
          <w:szCs w:val="24"/>
        </w:rPr>
      </w:pPr>
      <w:r w:rsidRPr="00615180">
        <w:rPr>
          <w:rFonts w:ascii="Arial" w:hAnsi="Arial" w:cs="Arial"/>
          <w:sz w:val="24"/>
          <w:szCs w:val="24"/>
        </w:rPr>
        <w:t xml:space="preserve">En 2014, le </w:t>
      </w:r>
      <w:r w:rsidR="0091399F" w:rsidRPr="00615180">
        <w:rPr>
          <w:rFonts w:ascii="Arial" w:hAnsi="Arial" w:cs="Arial"/>
          <w:sz w:val="24"/>
          <w:szCs w:val="24"/>
        </w:rPr>
        <w:t xml:space="preserve">Pays de Châteaubriant est </w:t>
      </w:r>
      <w:r w:rsidR="00612C3D" w:rsidRPr="00615180">
        <w:rPr>
          <w:rFonts w:ascii="Arial" w:hAnsi="Arial" w:cs="Arial"/>
          <w:sz w:val="24"/>
          <w:szCs w:val="24"/>
        </w:rPr>
        <w:t>en cours de transformation en P</w:t>
      </w:r>
      <w:r w:rsidRPr="00615180">
        <w:rPr>
          <w:rFonts w:ascii="Arial" w:hAnsi="Arial" w:cs="Arial"/>
          <w:sz w:val="24"/>
          <w:szCs w:val="24"/>
        </w:rPr>
        <w:t>ôle d’</w:t>
      </w:r>
      <w:r w:rsidR="00612C3D" w:rsidRPr="00615180">
        <w:rPr>
          <w:rFonts w:ascii="Arial" w:hAnsi="Arial" w:cs="Arial"/>
          <w:sz w:val="24"/>
          <w:szCs w:val="24"/>
        </w:rPr>
        <w:t>Equilibre Territorial et Ru</w:t>
      </w:r>
      <w:r w:rsidR="0091399F" w:rsidRPr="00615180">
        <w:rPr>
          <w:rFonts w:ascii="Arial" w:hAnsi="Arial" w:cs="Arial"/>
          <w:sz w:val="24"/>
          <w:szCs w:val="24"/>
        </w:rPr>
        <w:t>ral, et vient d’être doté d’une nouvelle liaison ferroviaire en tram train, unique en France par la longueur de sa nouvelle ligne électrifiée (64 km), le re</w:t>
      </w:r>
      <w:r w:rsidR="00DB0CF8" w:rsidRPr="00615180">
        <w:rPr>
          <w:rFonts w:ascii="Arial" w:hAnsi="Arial" w:cs="Arial"/>
          <w:sz w:val="24"/>
          <w:szCs w:val="24"/>
        </w:rPr>
        <w:t xml:space="preserve">liant à la Métropole de Nantes, </w:t>
      </w:r>
      <w:r w:rsidR="004E50DE">
        <w:rPr>
          <w:rFonts w:ascii="Arial" w:hAnsi="Arial" w:cs="Arial"/>
          <w:sz w:val="24"/>
          <w:szCs w:val="24"/>
        </w:rPr>
        <w:t xml:space="preserve">projet </w:t>
      </w:r>
      <w:r w:rsidR="00DB0CF8" w:rsidRPr="00615180">
        <w:rPr>
          <w:rFonts w:ascii="Arial" w:hAnsi="Arial" w:cs="Arial"/>
          <w:sz w:val="24"/>
          <w:szCs w:val="24"/>
        </w:rPr>
        <w:t>qui va permettre d’économiser 500 tonnes équivalent pétrole par an.</w:t>
      </w:r>
    </w:p>
    <w:p w:rsidR="000E3679" w:rsidRPr="00615180" w:rsidRDefault="00DB0CF8" w:rsidP="00366857">
      <w:pPr>
        <w:jc w:val="both"/>
        <w:rPr>
          <w:rFonts w:ascii="Arial" w:hAnsi="Arial" w:cs="Arial"/>
          <w:sz w:val="24"/>
          <w:szCs w:val="24"/>
        </w:rPr>
      </w:pPr>
      <w:r w:rsidRPr="00615180">
        <w:rPr>
          <w:rFonts w:ascii="Arial" w:hAnsi="Arial" w:cs="Arial"/>
          <w:sz w:val="24"/>
          <w:szCs w:val="24"/>
        </w:rPr>
        <w:t>Dans ce contexte, le Pays de Châteaubriant</w:t>
      </w:r>
      <w:r w:rsidR="0091399F" w:rsidRPr="00615180">
        <w:rPr>
          <w:rFonts w:ascii="Arial" w:hAnsi="Arial" w:cs="Arial"/>
          <w:sz w:val="24"/>
          <w:szCs w:val="24"/>
        </w:rPr>
        <w:t xml:space="preserve"> </w:t>
      </w:r>
      <w:r w:rsidR="0080626E" w:rsidRPr="00615180">
        <w:rPr>
          <w:rFonts w:ascii="Arial" w:hAnsi="Arial" w:cs="Arial"/>
          <w:sz w:val="24"/>
          <w:szCs w:val="24"/>
        </w:rPr>
        <w:t>souhaite s’</w:t>
      </w:r>
      <w:r w:rsidR="00590060">
        <w:rPr>
          <w:rFonts w:ascii="Arial" w:hAnsi="Arial" w:cs="Arial"/>
          <w:sz w:val="24"/>
          <w:szCs w:val="24"/>
        </w:rPr>
        <w:t>affirmer comme éco</w:t>
      </w:r>
      <w:r w:rsidR="0091399F" w:rsidRPr="00615180">
        <w:rPr>
          <w:rFonts w:ascii="Arial" w:hAnsi="Arial" w:cs="Arial"/>
          <w:sz w:val="24"/>
          <w:szCs w:val="24"/>
        </w:rPr>
        <w:t>p</w:t>
      </w:r>
      <w:r w:rsidR="0080626E" w:rsidRPr="00615180">
        <w:rPr>
          <w:rFonts w:ascii="Arial" w:hAnsi="Arial" w:cs="Arial"/>
          <w:sz w:val="24"/>
          <w:szCs w:val="24"/>
        </w:rPr>
        <w:t>ôle de la transition énergétique</w:t>
      </w:r>
      <w:r w:rsidR="00612C3D" w:rsidRPr="00615180">
        <w:rPr>
          <w:rFonts w:ascii="Arial" w:hAnsi="Arial" w:cs="Arial"/>
          <w:sz w:val="24"/>
          <w:szCs w:val="24"/>
        </w:rPr>
        <w:t>,</w:t>
      </w:r>
      <w:r w:rsidR="0080626E" w:rsidRPr="00615180">
        <w:rPr>
          <w:rFonts w:ascii="Arial" w:hAnsi="Arial" w:cs="Arial"/>
          <w:sz w:val="24"/>
          <w:szCs w:val="24"/>
        </w:rPr>
        <w:t xml:space="preserve"> afin de poursuivre </w:t>
      </w:r>
      <w:r w:rsidR="00612C3D" w:rsidRPr="00615180">
        <w:rPr>
          <w:rFonts w:ascii="Arial" w:hAnsi="Arial" w:cs="Arial"/>
          <w:sz w:val="24"/>
          <w:szCs w:val="24"/>
        </w:rPr>
        <w:t>une</w:t>
      </w:r>
      <w:r w:rsidR="0080626E" w:rsidRPr="00615180">
        <w:rPr>
          <w:rFonts w:ascii="Arial" w:hAnsi="Arial" w:cs="Arial"/>
          <w:sz w:val="24"/>
          <w:szCs w:val="24"/>
        </w:rPr>
        <w:t xml:space="preserve"> stratégie de développement durable</w:t>
      </w:r>
      <w:r w:rsidR="00612C3D" w:rsidRPr="00615180">
        <w:rPr>
          <w:rFonts w:ascii="Arial" w:hAnsi="Arial" w:cs="Arial"/>
          <w:sz w:val="24"/>
          <w:szCs w:val="24"/>
        </w:rPr>
        <w:t xml:space="preserve"> volontariste réunissant les acteurs industriels, agricoles</w:t>
      </w:r>
      <w:r w:rsidR="009D5269" w:rsidRPr="00615180">
        <w:rPr>
          <w:rFonts w:ascii="Arial" w:hAnsi="Arial" w:cs="Arial"/>
          <w:sz w:val="24"/>
          <w:szCs w:val="24"/>
        </w:rPr>
        <w:t>,</w:t>
      </w:r>
      <w:r w:rsidR="0091399F" w:rsidRPr="00615180">
        <w:rPr>
          <w:rFonts w:ascii="Arial" w:hAnsi="Arial" w:cs="Arial"/>
          <w:sz w:val="24"/>
          <w:szCs w:val="24"/>
        </w:rPr>
        <w:t xml:space="preserve"> l</w:t>
      </w:r>
      <w:r w:rsidR="00612C3D" w:rsidRPr="00615180">
        <w:rPr>
          <w:rFonts w:ascii="Arial" w:hAnsi="Arial" w:cs="Arial"/>
          <w:sz w:val="24"/>
          <w:szCs w:val="24"/>
        </w:rPr>
        <w:t>es collectivités</w:t>
      </w:r>
      <w:r w:rsidR="00E57B0A">
        <w:rPr>
          <w:rFonts w:ascii="Arial" w:hAnsi="Arial" w:cs="Arial"/>
          <w:sz w:val="24"/>
          <w:szCs w:val="24"/>
        </w:rPr>
        <w:t>, et les citoyens</w:t>
      </w:r>
      <w:r w:rsidR="00612C3D" w:rsidRPr="00615180">
        <w:rPr>
          <w:rFonts w:ascii="Arial" w:hAnsi="Arial" w:cs="Arial"/>
          <w:sz w:val="24"/>
          <w:szCs w:val="24"/>
        </w:rPr>
        <w:t xml:space="preserve"> pour favoriser </w:t>
      </w:r>
      <w:r w:rsidR="0080626E" w:rsidRPr="00615180">
        <w:rPr>
          <w:rFonts w:ascii="Arial" w:hAnsi="Arial" w:cs="Arial"/>
          <w:sz w:val="24"/>
          <w:szCs w:val="24"/>
        </w:rPr>
        <w:t>la croissance verte</w:t>
      </w:r>
      <w:r w:rsidR="0091399F" w:rsidRPr="00615180">
        <w:rPr>
          <w:rFonts w:ascii="Arial" w:hAnsi="Arial" w:cs="Arial"/>
          <w:sz w:val="24"/>
          <w:szCs w:val="24"/>
        </w:rPr>
        <w:t>.</w:t>
      </w:r>
    </w:p>
    <w:p w:rsidR="00612C3D" w:rsidRPr="00615180" w:rsidRDefault="00590060" w:rsidP="003668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 éco</w:t>
      </w:r>
      <w:r w:rsidR="00612C3D" w:rsidRPr="00615180">
        <w:rPr>
          <w:rFonts w:ascii="Arial" w:hAnsi="Arial" w:cs="Arial"/>
          <w:sz w:val="24"/>
          <w:szCs w:val="24"/>
        </w:rPr>
        <w:t>pôle de la transition énergétique va engage</w:t>
      </w:r>
      <w:r w:rsidR="0091399F" w:rsidRPr="00615180">
        <w:rPr>
          <w:rFonts w:ascii="Arial" w:hAnsi="Arial" w:cs="Arial"/>
          <w:sz w:val="24"/>
          <w:szCs w:val="24"/>
        </w:rPr>
        <w:t>r</w:t>
      </w:r>
      <w:r w:rsidR="00612C3D" w:rsidRPr="00615180">
        <w:rPr>
          <w:rFonts w:ascii="Arial" w:hAnsi="Arial" w:cs="Arial"/>
          <w:sz w:val="24"/>
          <w:szCs w:val="24"/>
        </w:rPr>
        <w:t xml:space="preserve"> une démarche de planification durable avec un SCOT nouvelle génération,</w:t>
      </w:r>
      <w:r w:rsidR="009D5269" w:rsidRPr="00615180">
        <w:rPr>
          <w:rFonts w:ascii="Arial" w:hAnsi="Arial" w:cs="Arial"/>
          <w:sz w:val="24"/>
          <w:szCs w:val="24"/>
        </w:rPr>
        <w:t xml:space="preserve"> </w:t>
      </w:r>
      <w:r w:rsidR="00612C3D" w:rsidRPr="00615180">
        <w:rPr>
          <w:rFonts w:ascii="Arial" w:hAnsi="Arial" w:cs="Arial"/>
          <w:sz w:val="24"/>
          <w:szCs w:val="24"/>
        </w:rPr>
        <w:t xml:space="preserve">et un programme d’investissements </w:t>
      </w:r>
      <w:r w:rsidR="00DB0CF8" w:rsidRPr="00615180">
        <w:rPr>
          <w:rFonts w:ascii="Arial" w:hAnsi="Arial" w:cs="Arial"/>
          <w:sz w:val="24"/>
          <w:szCs w:val="24"/>
        </w:rPr>
        <w:t xml:space="preserve">en faveur de </w:t>
      </w:r>
      <w:r w:rsidR="00612C3D" w:rsidRPr="00615180">
        <w:rPr>
          <w:rFonts w:ascii="Arial" w:hAnsi="Arial" w:cs="Arial"/>
          <w:sz w:val="24"/>
          <w:szCs w:val="24"/>
        </w:rPr>
        <w:t>la production d’énergies renouvelables, la mobilité bas carbone, l’amélioration du</w:t>
      </w:r>
      <w:r w:rsidR="009D5269" w:rsidRPr="00615180">
        <w:rPr>
          <w:rFonts w:ascii="Arial" w:hAnsi="Arial" w:cs="Arial"/>
          <w:sz w:val="24"/>
          <w:szCs w:val="24"/>
        </w:rPr>
        <w:t xml:space="preserve"> bâti et des espaces publics, </w:t>
      </w:r>
      <w:r w:rsidR="00612C3D" w:rsidRPr="00615180">
        <w:rPr>
          <w:rFonts w:ascii="Arial" w:hAnsi="Arial" w:cs="Arial"/>
          <w:sz w:val="24"/>
          <w:szCs w:val="24"/>
        </w:rPr>
        <w:t>l’</w:t>
      </w:r>
      <w:r w:rsidR="009D5269" w:rsidRPr="00615180">
        <w:rPr>
          <w:rFonts w:ascii="Arial" w:hAnsi="Arial" w:cs="Arial"/>
          <w:sz w:val="24"/>
          <w:szCs w:val="24"/>
        </w:rPr>
        <w:t>économie circulaire, et la diversification industrielle.</w:t>
      </w:r>
    </w:p>
    <w:p w:rsidR="009D5269" w:rsidRPr="00615180" w:rsidRDefault="009D5269" w:rsidP="00366857">
      <w:pPr>
        <w:jc w:val="both"/>
        <w:rPr>
          <w:rFonts w:ascii="Arial" w:hAnsi="Arial" w:cs="Arial"/>
          <w:sz w:val="24"/>
          <w:szCs w:val="24"/>
        </w:rPr>
      </w:pPr>
      <w:r w:rsidRPr="00615180">
        <w:rPr>
          <w:rFonts w:ascii="Arial" w:hAnsi="Arial" w:cs="Arial"/>
          <w:sz w:val="24"/>
          <w:szCs w:val="24"/>
        </w:rPr>
        <w:t>L’élaboration du Projet d’Aménagement et de Développement Durable et du Document d’Orientations et d’</w:t>
      </w:r>
      <w:r w:rsidR="00DB0CF8" w:rsidRPr="00615180">
        <w:rPr>
          <w:rFonts w:ascii="Arial" w:hAnsi="Arial" w:cs="Arial"/>
          <w:sz w:val="24"/>
          <w:szCs w:val="24"/>
        </w:rPr>
        <w:t xml:space="preserve">Objectifs du SCOT </w:t>
      </w:r>
      <w:r w:rsidRPr="00615180">
        <w:rPr>
          <w:rFonts w:ascii="Arial" w:hAnsi="Arial" w:cs="Arial"/>
          <w:sz w:val="24"/>
          <w:szCs w:val="24"/>
        </w:rPr>
        <w:t xml:space="preserve">sera menée en 2015. Parallèlement, plusieurs opérations </w:t>
      </w:r>
      <w:r w:rsidR="0091399F" w:rsidRPr="00615180">
        <w:rPr>
          <w:rFonts w:ascii="Arial" w:hAnsi="Arial" w:cs="Arial"/>
          <w:sz w:val="24"/>
          <w:szCs w:val="24"/>
        </w:rPr>
        <w:t>de valorisation sur les champs de la biomasse et du solaire seront engagées en 2015-2016 avec</w:t>
      </w:r>
      <w:r w:rsidR="00A17F3C" w:rsidRPr="00615180">
        <w:rPr>
          <w:rFonts w:ascii="Arial" w:hAnsi="Arial" w:cs="Arial"/>
          <w:sz w:val="24"/>
          <w:szCs w:val="24"/>
        </w:rPr>
        <w:t xml:space="preserve"> notamment</w:t>
      </w:r>
      <w:r w:rsidR="0091399F" w:rsidRPr="00615180">
        <w:rPr>
          <w:rFonts w:ascii="Arial" w:hAnsi="Arial" w:cs="Arial"/>
          <w:sz w:val="24"/>
          <w:szCs w:val="24"/>
        </w:rPr>
        <w:t xml:space="preserve"> des raccordement</w:t>
      </w:r>
      <w:r w:rsidR="00A17F3C" w:rsidRPr="00615180">
        <w:rPr>
          <w:rFonts w:ascii="Arial" w:hAnsi="Arial" w:cs="Arial"/>
          <w:sz w:val="24"/>
          <w:szCs w:val="24"/>
        </w:rPr>
        <w:t>s</w:t>
      </w:r>
      <w:r w:rsidR="00DB0CF8" w:rsidRPr="00615180">
        <w:rPr>
          <w:rFonts w:ascii="Arial" w:hAnsi="Arial" w:cs="Arial"/>
          <w:sz w:val="24"/>
          <w:szCs w:val="24"/>
        </w:rPr>
        <w:t xml:space="preserve"> à deux nouveaux</w:t>
      </w:r>
      <w:r w:rsidR="0091399F" w:rsidRPr="00615180">
        <w:rPr>
          <w:rFonts w:ascii="Arial" w:hAnsi="Arial" w:cs="Arial"/>
          <w:sz w:val="24"/>
          <w:szCs w:val="24"/>
        </w:rPr>
        <w:t xml:space="preserve"> </w:t>
      </w:r>
      <w:r w:rsidR="00DB0CF8" w:rsidRPr="00615180">
        <w:rPr>
          <w:rFonts w:ascii="Arial" w:hAnsi="Arial" w:cs="Arial"/>
          <w:sz w:val="24"/>
          <w:szCs w:val="24"/>
        </w:rPr>
        <w:t>espaces aquatiques à</w:t>
      </w:r>
      <w:r w:rsidR="0091399F" w:rsidRPr="00615180">
        <w:rPr>
          <w:rFonts w:ascii="Arial" w:hAnsi="Arial" w:cs="Arial"/>
          <w:sz w:val="24"/>
          <w:szCs w:val="24"/>
        </w:rPr>
        <w:t xml:space="preserve"> </w:t>
      </w:r>
      <w:r w:rsidR="00DB0CF8" w:rsidRPr="00615180">
        <w:rPr>
          <w:rFonts w:ascii="Arial" w:hAnsi="Arial" w:cs="Arial"/>
          <w:sz w:val="24"/>
          <w:szCs w:val="24"/>
        </w:rPr>
        <w:t>Châteaubriant (chaufferie bois), et à</w:t>
      </w:r>
      <w:r w:rsidR="0091399F" w:rsidRPr="00615180">
        <w:rPr>
          <w:rFonts w:ascii="Arial" w:hAnsi="Arial" w:cs="Arial"/>
          <w:sz w:val="24"/>
          <w:szCs w:val="24"/>
        </w:rPr>
        <w:t xml:space="preserve"> Derval (centrale biogaz). </w:t>
      </w:r>
    </w:p>
    <w:p w:rsidR="00612C3D" w:rsidRPr="00615180" w:rsidRDefault="00612C3D" w:rsidP="00366857">
      <w:pPr>
        <w:jc w:val="both"/>
        <w:rPr>
          <w:rFonts w:ascii="Arial" w:hAnsi="Arial" w:cs="Arial"/>
          <w:sz w:val="24"/>
          <w:szCs w:val="24"/>
        </w:rPr>
      </w:pPr>
    </w:p>
    <w:p w:rsidR="00615180" w:rsidRDefault="00615180" w:rsidP="00703C1D">
      <w:pPr>
        <w:rPr>
          <w:rFonts w:ascii="Arial" w:hAnsi="Arial" w:cs="Arial"/>
        </w:rPr>
      </w:pPr>
    </w:p>
    <w:p w:rsidR="000517B1" w:rsidRPr="00615180" w:rsidRDefault="00941565" w:rsidP="001527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</w:p>
    <w:sectPr w:rsidR="000517B1" w:rsidRPr="00615180" w:rsidSect="00941565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2D7D"/>
    <w:multiLevelType w:val="hybridMultilevel"/>
    <w:tmpl w:val="827892EE"/>
    <w:lvl w:ilvl="0" w:tplc="E89E9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2E84"/>
    <w:multiLevelType w:val="hybridMultilevel"/>
    <w:tmpl w:val="08924A9E"/>
    <w:lvl w:ilvl="0" w:tplc="ECB0C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D5661"/>
    <w:multiLevelType w:val="hybridMultilevel"/>
    <w:tmpl w:val="551A26EE"/>
    <w:lvl w:ilvl="0" w:tplc="64EE9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428"/>
    <w:multiLevelType w:val="hybridMultilevel"/>
    <w:tmpl w:val="1A86046E"/>
    <w:lvl w:ilvl="0" w:tplc="E724F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95902"/>
    <w:multiLevelType w:val="hybridMultilevel"/>
    <w:tmpl w:val="57666B7E"/>
    <w:lvl w:ilvl="0" w:tplc="73CCD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9ED"/>
    <w:multiLevelType w:val="hybridMultilevel"/>
    <w:tmpl w:val="5FEA0956"/>
    <w:lvl w:ilvl="0" w:tplc="8C589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467CF"/>
    <w:multiLevelType w:val="hybridMultilevel"/>
    <w:tmpl w:val="D88CEBC8"/>
    <w:lvl w:ilvl="0" w:tplc="C5E2E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230AA"/>
    <w:multiLevelType w:val="hybridMultilevel"/>
    <w:tmpl w:val="F6606074"/>
    <w:lvl w:ilvl="0" w:tplc="B1522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642E0"/>
    <w:multiLevelType w:val="hybridMultilevel"/>
    <w:tmpl w:val="2988B0C0"/>
    <w:lvl w:ilvl="0" w:tplc="ABB6F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DD"/>
    <w:rsid w:val="000517B1"/>
    <w:rsid w:val="000E3679"/>
    <w:rsid w:val="001527AE"/>
    <w:rsid w:val="00205638"/>
    <w:rsid w:val="00306922"/>
    <w:rsid w:val="00366857"/>
    <w:rsid w:val="004E3751"/>
    <w:rsid w:val="004E50DE"/>
    <w:rsid w:val="00590060"/>
    <w:rsid w:val="00612C3D"/>
    <w:rsid w:val="00615180"/>
    <w:rsid w:val="006173C0"/>
    <w:rsid w:val="006F7DB7"/>
    <w:rsid w:val="00703C1D"/>
    <w:rsid w:val="007D7FDD"/>
    <w:rsid w:val="0080626E"/>
    <w:rsid w:val="0091399F"/>
    <w:rsid w:val="00915FF2"/>
    <w:rsid w:val="00941565"/>
    <w:rsid w:val="009D5269"/>
    <w:rsid w:val="00A17F3C"/>
    <w:rsid w:val="00BB19A1"/>
    <w:rsid w:val="00BD13D5"/>
    <w:rsid w:val="00C91D70"/>
    <w:rsid w:val="00D35DFF"/>
    <w:rsid w:val="00D42F3B"/>
    <w:rsid w:val="00D93E65"/>
    <w:rsid w:val="00DB0CF8"/>
    <w:rsid w:val="00E57B0A"/>
    <w:rsid w:val="00F0212B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13514-792C-4FFB-818C-7E1E5D6F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syndicatmixte chbt</dc:creator>
  <cp:keywords/>
  <dc:description/>
  <cp:lastModifiedBy>syndicatmixte chbt</cp:lastModifiedBy>
  <cp:revision>2</cp:revision>
  <dcterms:created xsi:type="dcterms:W3CDTF">2014-11-25T15:33:00Z</dcterms:created>
  <dcterms:modified xsi:type="dcterms:W3CDTF">2014-11-25T15:33:00Z</dcterms:modified>
</cp:coreProperties>
</file>